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bookmarkStart w:id="0" w:name="_GoBack"/>
      <w:r>
        <w:rPr>
          <w:rFonts w:hint="eastAsia" w:ascii="宋体" w:hAnsi="宋体" w:cs="方正小标宋简体"/>
          <w:sz w:val="28"/>
          <w:szCs w:val="28"/>
        </w:rPr>
        <w:t>询价报价函</w:t>
      </w:r>
    </w:p>
    <w:bookmarkEnd w:id="0"/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pStyle w:val="3"/>
        <w:widowControl/>
        <w:spacing w:before="0" w:beforeAutospacing="0" w:after="0" w:afterAutospacing="0"/>
        <w:ind w:firstLine="544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Times New Roman"/>
          <w:spacing w:val="-4"/>
          <w:sz w:val="28"/>
          <w:szCs w:val="28"/>
          <w:lang w:val="en-US" w:eastAsia="zh-CN"/>
        </w:rPr>
        <w:t>达州市莲花湖水厂一期二阶段及配套管网工程林地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可行性报告</w:t>
      </w:r>
      <w:r>
        <w:rPr>
          <w:rFonts w:hint="default" w:ascii="宋体" w:hAnsi="宋体" w:eastAsia="宋体" w:cs="Times New Roman"/>
          <w:spacing w:val="-4"/>
          <w:sz w:val="28"/>
          <w:szCs w:val="28"/>
          <w:lang w:val="en-US" w:eastAsia="zh-CN"/>
        </w:rPr>
        <w:t>编制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林地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可行性报告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编制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采购供应商名称：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pPr>
        <w:pStyle w:val="3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595B2F3A"/>
    <w:rsid w:val="08C76844"/>
    <w:rsid w:val="595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2023-05-18T07:31:00Z</dcterms:created>
  <dc:creator>LuLu</dc:creator>
  <cp:lastModifiedBy>LuLu</cp:lastModifiedBy>
  <dcterms:modified xsi:type="dcterms:W3CDTF">2023-05-18T07:31:14Z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B3DEF1623C3F4498AFEABA5B6D756EA2_11</vt:lpwstr>
  </property>
</Properties>
</file>